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06E" w:rsidRPr="00F4106E" w:rsidRDefault="00F4106E" w:rsidP="00F4106E">
      <w:pPr>
        <w:tabs>
          <w:tab w:val="left" w:pos="2520"/>
        </w:tabs>
        <w:snapToGrid w:val="0"/>
        <w:spacing w:after="20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F410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Министерство образования и науки Республики Казахстан</w:t>
      </w: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tabs>
          <w:tab w:val="left" w:pos="2520"/>
        </w:tabs>
        <w:spacing w:after="20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F410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НАО «Восточно-Казахстанский технический университет </w:t>
      </w:r>
    </w:p>
    <w:p w:rsidR="00F4106E" w:rsidRPr="00F4106E" w:rsidRDefault="00F4106E" w:rsidP="00F4106E">
      <w:pPr>
        <w:tabs>
          <w:tab w:val="left" w:pos="2520"/>
        </w:tabs>
        <w:spacing w:after="20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F410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имени. Д. </w:t>
      </w:r>
      <w:proofErr w:type="spellStart"/>
      <w:r w:rsidRPr="00F410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Серикбаева</w:t>
      </w:r>
      <w:proofErr w:type="spellEnd"/>
      <w:r w:rsidRPr="00F4106E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»</w:t>
      </w: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4106E">
        <w:rPr>
          <w:rFonts w:ascii="Times New Roman" w:eastAsia="Calibri" w:hAnsi="Times New Roman" w:cs="Times New Roman"/>
          <w:sz w:val="28"/>
          <w:szCs w:val="28"/>
          <w:lang w:eastAsia="ru-RU"/>
        </w:rPr>
        <w:t>Школа архитектуры, строительства и энергетики</w:t>
      </w: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widowControl w:val="0"/>
        <w:autoSpaceDE w:val="0"/>
        <w:autoSpaceDN w:val="0"/>
        <w:spacing w:before="211" w:after="0" w:line="240" w:lineRule="auto"/>
        <w:ind w:left="783" w:right="78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4106E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 №5</w:t>
      </w:r>
    </w:p>
    <w:p w:rsidR="00F4106E" w:rsidRPr="00F4106E" w:rsidRDefault="00F4106E" w:rsidP="00F4106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after="200" w:line="240" w:lineRule="auto"/>
        <w:ind w:right="-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4106E">
        <w:rPr>
          <w:rFonts w:ascii="Times New Roman" w:eastAsia="Calibri" w:hAnsi="Times New Roman" w:cs="Times New Roman"/>
          <w:sz w:val="28"/>
          <w:szCs w:val="28"/>
        </w:rPr>
        <w:t>по дисциплине «Современные машины и оборудование в строительстве»</w:t>
      </w:r>
    </w:p>
    <w:p w:rsidR="00F4106E" w:rsidRPr="00F4106E" w:rsidRDefault="00F4106E" w:rsidP="00F4106E">
      <w:pPr>
        <w:spacing w:after="200" w:line="240" w:lineRule="auto"/>
        <w:ind w:left="2410" w:right="2394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4106E">
        <w:rPr>
          <w:rFonts w:ascii="Times New Roman" w:eastAsia="Calibri" w:hAnsi="Times New Roman" w:cs="Times New Roman"/>
          <w:spacing w:val="-67"/>
          <w:sz w:val="28"/>
          <w:szCs w:val="28"/>
        </w:rPr>
        <w:t xml:space="preserve"> </w:t>
      </w:r>
      <w:r w:rsidRPr="00F4106E">
        <w:rPr>
          <w:rFonts w:ascii="Times New Roman" w:eastAsia="Calibri" w:hAnsi="Times New Roman" w:cs="Times New Roman"/>
          <w:sz w:val="28"/>
          <w:szCs w:val="28"/>
        </w:rPr>
        <w:t>на</w:t>
      </w:r>
      <w:r w:rsidRPr="00F4106E">
        <w:rPr>
          <w:rFonts w:ascii="Times New Roman" w:eastAsia="Calibri" w:hAnsi="Times New Roman" w:cs="Times New Roman"/>
          <w:spacing w:val="-2"/>
          <w:sz w:val="28"/>
          <w:szCs w:val="28"/>
        </w:rPr>
        <w:t xml:space="preserve"> </w:t>
      </w:r>
      <w:r w:rsidRPr="00F4106E">
        <w:rPr>
          <w:rFonts w:ascii="Times New Roman" w:eastAsia="Calibri" w:hAnsi="Times New Roman" w:cs="Times New Roman"/>
          <w:sz w:val="28"/>
          <w:szCs w:val="28"/>
        </w:rPr>
        <w:t>тему:</w:t>
      </w:r>
    </w:p>
    <w:p w:rsidR="00F4106E" w:rsidRPr="00F4106E" w:rsidRDefault="00F4106E" w:rsidP="00F4106E">
      <w:pPr>
        <w:spacing w:after="200" w:line="240" w:lineRule="auto"/>
        <w:ind w:right="-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4106E">
        <w:rPr>
          <w:rFonts w:ascii="Times New Roman" w:eastAsia="Calibri" w:hAnsi="Times New Roman" w:cs="Times New Roman"/>
          <w:sz w:val="28"/>
          <w:szCs w:val="28"/>
        </w:rPr>
        <w:t>«Выбор машин для уплотнения грунта»</w:t>
      </w:r>
    </w:p>
    <w:p w:rsidR="00F4106E" w:rsidRPr="00F4106E" w:rsidRDefault="00F4106E" w:rsidP="00F4106E">
      <w:pPr>
        <w:spacing w:before="231" w:after="200" w:line="240" w:lineRule="auto"/>
        <w:ind w:left="5159" w:right="833"/>
        <w:rPr>
          <w:rFonts w:ascii="Times New Roman" w:eastAsia="Calibri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before="231" w:after="200" w:line="240" w:lineRule="auto"/>
        <w:ind w:left="5159" w:right="833"/>
        <w:rPr>
          <w:rFonts w:ascii="Times New Roman" w:eastAsia="Calibri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before="231" w:after="200" w:line="240" w:lineRule="auto"/>
        <w:ind w:right="833"/>
        <w:rPr>
          <w:rFonts w:ascii="Times New Roman" w:eastAsia="Calibri" w:hAnsi="Times New Roman" w:cs="Times New Roman"/>
          <w:sz w:val="28"/>
          <w:szCs w:val="28"/>
        </w:rPr>
      </w:pPr>
    </w:p>
    <w:p w:rsidR="00F4106E" w:rsidRDefault="00F4106E" w:rsidP="00F4106E">
      <w:pPr>
        <w:spacing w:before="231" w:after="200" w:line="240" w:lineRule="auto"/>
        <w:ind w:left="5159" w:right="833"/>
        <w:rPr>
          <w:rFonts w:ascii="Times New Roman" w:eastAsia="Calibri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before="231" w:after="200" w:line="240" w:lineRule="auto"/>
        <w:ind w:left="5159" w:right="833"/>
        <w:rPr>
          <w:rFonts w:ascii="Times New Roman" w:eastAsia="Calibri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before="231" w:after="200" w:line="240" w:lineRule="auto"/>
        <w:ind w:left="3828" w:right="833"/>
        <w:rPr>
          <w:rFonts w:ascii="Times New Roman" w:eastAsia="Calibri" w:hAnsi="Times New Roman" w:cs="Times New Roman"/>
          <w:spacing w:val="-67"/>
          <w:sz w:val="28"/>
          <w:szCs w:val="28"/>
        </w:rPr>
      </w:pPr>
      <w:r w:rsidRPr="00F4106E">
        <w:rPr>
          <w:rFonts w:ascii="Times New Roman" w:eastAsia="Calibri" w:hAnsi="Times New Roman" w:cs="Times New Roman"/>
          <w:b/>
          <w:sz w:val="28"/>
          <w:szCs w:val="28"/>
        </w:rPr>
        <w:t xml:space="preserve">Выполнил: </w:t>
      </w:r>
      <w:r w:rsidRPr="00F4106E">
        <w:rPr>
          <w:rFonts w:ascii="Times New Roman" w:eastAsia="Calibri" w:hAnsi="Times New Roman" w:cs="Times New Roman"/>
          <w:sz w:val="28"/>
          <w:szCs w:val="28"/>
        </w:rPr>
        <w:t xml:space="preserve">студент группы </w:t>
      </w:r>
      <w:r w:rsidRPr="00F4106E">
        <w:rPr>
          <w:rFonts w:ascii="Times New Roman" w:eastAsia="Calibri" w:hAnsi="Times New Roman" w:cs="Times New Roman"/>
          <w:spacing w:val="-67"/>
          <w:sz w:val="28"/>
          <w:szCs w:val="28"/>
        </w:rPr>
        <w:t xml:space="preserve">  </w:t>
      </w:r>
      <w:r w:rsidRPr="00F4106E">
        <w:rPr>
          <w:rFonts w:ascii="Times New Roman" w:eastAsia="Calibri" w:hAnsi="Times New Roman" w:cs="Times New Roman"/>
          <w:sz w:val="28"/>
          <w:szCs w:val="28"/>
        </w:rPr>
        <w:t xml:space="preserve">23-ССТ-3 </w:t>
      </w:r>
      <w:r w:rsidR="00DE3E4D">
        <w:rPr>
          <w:rFonts w:ascii="Times New Roman" w:eastAsia="Calibri" w:hAnsi="Times New Roman" w:cs="Times New Roman"/>
          <w:sz w:val="28"/>
          <w:szCs w:val="28"/>
        </w:rPr>
        <w:t>Широков Д.В</w:t>
      </w:r>
      <w:r w:rsidRPr="00F4106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4106E" w:rsidRPr="00F4106E" w:rsidRDefault="00F4106E" w:rsidP="00F4106E">
      <w:pPr>
        <w:widowControl w:val="0"/>
        <w:autoSpaceDE w:val="0"/>
        <w:autoSpaceDN w:val="0"/>
        <w:spacing w:after="0" w:line="240" w:lineRule="auto"/>
        <w:ind w:left="3828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after="200" w:line="240" w:lineRule="auto"/>
        <w:ind w:left="3828" w:right="1463"/>
        <w:rPr>
          <w:rFonts w:ascii="Times New Roman" w:eastAsia="Calibri" w:hAnsi="Times New Roman" w:cs="Times New Roman"/>
          <w:sz w:val="28"/>
          <w:szCs w:val="28"/>
        </w:rPr>
      </w:pPr>
      <w:r w:rsidRPr="00F4106E">
        <w:rPr>
          <w:rFonts w:ascii="Times New Roman" w:eastAsia="Calibri" w:hAnsi="Times New Roman" w:cs="Times New Roman"/>
          <w:b/>
          <w:sz w:val="28"/>
          <w:szCs w:val="28"/>
        </w:rPr>
        <w:t>Проверил:</w:t>
      </w:r>
      <w:r w:rsidRPr="00F4106E">
        <w:rPr>
          <w:rFonts w:ascii="Times New Roman" w:eastAsia="Calibri" w:hAnsi="Times New Roman" w:cs="Times New Roman"/>
          <w:sz w:val="28"/>
          <w:szCs w:val="28"/>
        </w:rPr>
        <w:t xml:space="preserve"> к.т.н., ассоциированный профессор </w:t>
      </w:r>
      <w:proofErr w:type="spellStart"/>
      <w:r w:rsidRPr="00F4106E">
        <w:rPr>
          <w:rFonts w:ascii="Times New Roman" w:eastAsia="Calibri" w:hAnsi="Times New Roman" w:cs="Times New Roman"/>
          <w:sz w:val="28"/>
          <w:szCs w:val="28"/>
        </w:rPr>
        <w:t>Гольцев</w:t>
      </w:r>
      <w:proofErr w:type="spellEnd"/>
      <w:r w:rsidRPr="00F4106E">
        <w:rPr>
          <w:rFonts w:ascii="Times New Roman" w:eastAsia="Calibri" w:hAnsi="Times New Roman" w:cs="Times New Roman"/>
          <w:sz w:val="28"/>
          <w:szCs w:val="28"/>
        </w:rPr>
        <w:t xml:space="preserve"> А.Г.</w:t>
      </w:r>
    </w:p>
    <w:p w:rsidR="00F4106E" w:rsidRPr="00F4106E" w:rsidRDefault="00F4106E" w:rsidP="00F4106E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106E" w:rsidRPr="00F4106E" w:rsidRDefault="00F4106E" w:rsidP="00F4106E">
      <w:pPr>
        <w:spacing w:after="200" w:line="240" w:lineRule="auto"/>
        <w:ind w:left="3261" w:right="3791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4106E">
        <w:rPr>
          <w:rFonts w:ascii="Times New Roman" w:eastAsia="Calibri" w:hAnsi="Times New Roman" w:cs="Times New Roman"/>
          <w:sz w:val="28"/>
          <w:szCs w:val="28"/>
        </w:rPr>
        <w:t>Усть-Каменогорск</w:t>
      </w:r>
      <w:r w:rsidRPr="00F4106E">
        <w:rPr>
          <w:rFonts w:ascii="Times New Roman" w:eastAsia="Calibri" w:hAnsi="Times New Roman" w:cs="Times New Roman"/>
          <w:spacing w:val="-67"/>
          <w:sz w:val="28"/>
          <w:szCs w:val="28"/>
        </w:rPr>
        <w:t xml:space="preserve"> </w:t>
      </w:r>
      <w:r w:rsidRPr="00F4106E">
        <w:rPr>
          <w:rFonts w:ascii="Times New Roman" w:eastAsia="Calibri" w:hAnsi="Times New Roman" w:cs="Times New Roman"/>
          <w:sz w:val="28"/>
          <w:szCs w:val="28"/>
        </w:rPr>
        <w:t>2023</w:t>
      </w:r>
    </w:p>
    <w:p w:rsidR="0007116B" w:rsidRPr="0007116B" w:rsidRDefault="0007116B" w:rsidP="0007116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116B">
        <w:rPr>
          <w:rFonts w:ascii="Times New Roman" w:hAnsi="Times New Roman" w:cs="Times New Roman"/>
          <w:b/>
          <w:sz w:val="28"/>
          <w:szCs w:val="28"/>
        </w:rPr>
        <w:lastRenderedPageBreak/>
        <w:t>Необходимо:</w:t>
      </w:r>
    </w:p>
    <w:p w:rsidR="000E69DA" w:rsidRDefault="00950633" w:rsidP="00071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 xml:space="preserve">Исходные данные: вид грунта – супесь III категории; требуемая толщина уплотненного слоя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упл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=0,1</m:t>
        </m:r>
      </m:oMath>
      <w:r w:rsidRPr="00950633">
        <w:rPr>
          <w:rFonts w:ascii="Times New Roman" w:hAnsi="Times New Roman" w:cs="Times New Roman"/>
          <w:sz w:val="28"/>
          <w:szCs w:val="28"/>
        </w:rPr>
        <w:t xml:space="preserve"> м и его объем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з.с.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400</m:t>
        </m:r>
      </m:oMath>
      <w:r w:rsidR="000E69DA" w:rsidRPr="00950633">
        <w:rPr>
          <w:rFonts w:ascii="Times New Roman" w:hAnsi="Times New Roman" w:cs="Times New Roman"/>
          <w:sz w:val="28"/>
          <w:szCs w:val="28"/>
        </w:rPr>
        <w:t xml:space="preserve"> </w:t>
      </w:r>
      <w:r w:rsidRPr="00950633">
        <w:rPr>
          <w:rFonts w:ascii="Times New Roman" w:hAnsi="Times New Roman" w:cs="Times New Roman"/>
          <w:sz w:val="28"/>
          <w:szCs w:val="28"/>
        </w:rPr>
        <w:t xml:space="preserve"> м</w:t>
      </w:r>
      <w:r w:rsidRPr="000E69D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0633">
        <w:rPr>
          <w:rFonts w:ascii="Times New Roman" w:hAnsi="Times New Roman" w:cs="Times New Roman"/>
          <w:sz w:val="28"/>
          <w:szCs w:val="28"/>
        </w:rPr>
        <w:t xml:space="preserve">; длина и ширина участка уплотнения  </w:t>
      </w:r>
      <m:oMath>
        <m:r>
          <w:rPr>
            <w:rFonts w:ascii="Cambria Math" w:hAnsi="Cambria Math" w:cs="Times New Roman"/>
            <w:sz w:val="28"/>
            <w:szCs w:val="28"/>
          </w:rPr>
          <m:t>LxB=80x50</m:t>
        </m:r>
      </m:oMath>
      <w:r w:rsidR="000E69DA" w:rsidRPr="000E69DA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950633">
        <w:rPr>
          <w:rFonts w:ascii="Times New Roman" w:hAnsi="Times New Roman" w:cs="Times New Roman"/>
          <w:sz w:val="28"/>
          <w:szCs w:val="28"/>
        </w:rPr>
        <w:t>м.</w:t>
      </w:r>
    </w:p>
    <w:p w:rsidR="0007116B" w:rsidRPr="00C614F7" w:rsidRDefault="0007116B" w:rsidP="0007116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614F7">
        <w:rPr>
          <w:rFonts w:ascii="Times New Roman" w:hAnsi="Times New Roman" w:cs="Times New Roman"/>
          <w:b/>
          <w:sz w:val="28"/>
          <w:szCs w:val="28"/>
        </w:rPr>
        <w:t>Решение</w:t>
      </w:r>
      <w:r w:rsidR="000E69DA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50633" w:rsidRP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>Для глинистых грунтов применим пневмо</w:t>
      </w:r>
      <w:r w:rsidR="000E69DA">
        <w:rPr>
          <w:rFonts w:ascii="Times New Roman" w:hAnsi="Times New Roman" w:cs="Times New Roman"/>
          <w:sz w:val="28"/>
          <w:szCs w:val="28"/>
        </w:rPr>
        <w:t>шинный самоходный каток ДМ65</w:t>
      </w:r>
      <w:r w:rsidRPr="00950633">
        <w:rPr>
          <w:rFonts w:ascii="Times New Roman" w:hAnsi="Times New Roman" w:cs="Times New Roman"/>
          <w:sz w:val="28"/>
          <w:szCs w:val="28"/>
        </w:rPr>
        <w:t xml:space="preserve">. Технические характеристики представлены в таблице </w:t>
      </w:r>
      <w:r w:rsidR="000E69DA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950633">
        <w:rPr>
          <w:rFonts w:ascii="Times New Roman" w:hAnsi="Times New Roman" w:cs="Times New Roman"/>
          <w:sz w:val="28"/>
          <w:szCs w:val="28"/>
        </w:rPr>
        <w:t>.</w:t>
      </w:r>
    </w:p>
    <w:p w:rsidR="00950633" w:rsidRP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0E69DA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950633">
        <w:rPr>
          <w:rFonts w:ascii="Times New Roman" w:hAnsi="Times New Roman" w:cs="Times New Roman"/>
          <w:sz w:val="28"/>
          <w:szCs w:val="28"/>
        </w:rPr>
        <w:t>. Техническая характеристика катка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0E69DA" w:rsidTr="000E69DA">
        <w:tc>
          <w:tcPr>
            <w:tcW w:w="4927" w:type="dxa"/>
          </w:tcPr>
          <w:p w:rsidR="000E69DA" w:rsidRDefault="000E69DA" w:rsidP="000E69DA">
            <w:pPr>
              <w:jc w:val="center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Параметры</w:t>
            </w:r>
          </w:p>
        </w:tc>
        <w:tc>
          <w:tcPr>
            <w:tcW w:w="4927" w:type="dxa"/>
          </w:tcPr>
          <w:p w:rsidR="000E69DA" w:rsidRDefault="000E69DA" w:rsidP="000E69DA">
            <w:pPr>
              <w:jc w:val="center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Индекс машины</w:t>
            </w:r>
          </w:p>
        </w:tc>
      </w:tr>
      <w:tr w:rsidR="000E69DA" w:rsidTr="001D4DE9">
        <w:tc>
          <w:tcPr>
            <w:tcW w:w="9854" w:type="dxa"/>
            <w:gridSpan w:val="2"/>
          </w:tcPr>
          <w:p w:rsidR="000E69DA" w:rsidRDefault="000E69DA" w:rsidP="000E69DA">
            <w:pPr>
              <w:jc w:val="center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ДМ65</w:t>
            </w:r>
          </w:p>
        </w:tc>
      </w:tr>
      <w:tr w:rsidR="000E69DA" w:rsidTr="000E69DA">
        <w:tc>
          <w:tcPr>
            <w:tcW w:w="4927" w:type="dxa"/>
          </w:tcPr>
          <w:p w:rsid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Тип катка</w:t>
            </w:r>
            <w:r w:rsidRPr="000E69DA">
              <w:rPr>
                <w:sz w:val="28"/>
                <w:szCs w:val="28"/>
              </w:rPr>
              <w:tab/>
            </w:r>
          </w:p>
        </w:tc>
        <w:tc>
          <w:tcPr>
            <w:tcW w:w="4927" w:type="dxa"/>
          </w:tcPr>
          <w:p w:rsid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Самоходный, пневмошинный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Двигатель</w:t>
            </w:r>
            <w:r w:rsidRPr="000E69DA">
              <w:rPr>
                <w:sz w:val="28"/>
                <w:szCs w:val="28"/>
              </w:rPr>
              <w:tab/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ММЗ Д-243.91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Мощность двигателя, кВт (</w:t>
            </w:r>
            <w:proofErr w:type="spellStart"/>
            <w:r w:rsidRPr="000E69DA">
              <w:rPr>
                <w:sz w:val="28"/>
                <w:szCs w:val="28"/>
              </w:rPr>
              <w:t>л.с</w:t>
            </w:r>
            <w:proofErr w:type="spellEnd"/>
            <w:r w:rsidRPr="000E69DA">
              <w:rPr>
                <w:sz w:val="28"/>
                <w:szCs w:val="28"/>
              </w:rPr>
              <w:t>.)</w:t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57,4 (78)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Масса катка, т (конструктивная / эксплуатационная)</w:t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9,0/ 14,0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Скорость максимальная, км/ч</w:t>
            </w:r>
            <w:r w:rsidRPr="000E69DA">
              <w:rPr>
                <w:sz w:val="28"/>
                <w:szCs w:val="28"/>
              </w:rPr>
              <w:tab/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Ширина уплотняемой полосы, мм</w:t>
            </w:r>
          </w:p>
        </w:tc>
        <w:tc>
          <w:tcPr>
            <w:tcW w:w="4927" w:type="dxa"/>
          </w:tcPr>
          <w:p w:rsidR="000E69DA" w:rsidRDefault="000E69DA" w:rsidP="0095063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2000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Толщина уплотняемого слоя, мм</w:t>
            </w:r>
            <w:r w:rsidRPr="000E69DA">
              <w:rPr>
                <w:sz w:val="28"/>
                <w:szCs w:val="28"/>
              </w:rPr>
              <w:tab/>
            </w:r>
          </w:p>
        </w:tc>
        <w:tc>
          <w:tcPr>
            <w:tcW w:w="4927" w:type="dxa"/>
          </w:tcPr>
          <w:p w:rsidR="000E69DA" w:rsidRDefault="000E69DA" w:rsidP="0095063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250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Наименьший радиус поворота по внутреннему следу, мм</w:t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4365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Наименьший радиус поворота по наружному следу, мм</w:t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6065</w:t>
            </w:r>
          </w:p>
        </w:tc>
      </w:tr>
      <w:tr w:rsidR="000E69DA" w:rsidTr="000E69DA">
        <w:tc>
          <w:tcPr>
            <w:tcW w:w="4927" w:type="dxa"/>
          </w:tcPr>
          <w:p w:rsidR="000E69DA" w:rsidRPr="000E69DA" w:rsidRDefault="000E69DA" w:rsidP="000E69DA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Количество проходов по одному следу</w:t>
            </w:r>
          </w:p>
        </w:tc>
        <w:tc>
          <w:tcPr>
            <w:tcW w:w="4927" w:type="dxa"/>
          </w:tcPr>
          <w:p w:rsidR="000E69DA" w:rsidRPr="000E69DA" w:rsidRDefault="000E69DA" w:rsidP="00950633">
            <w:pPr>
              <w:jc w:val="both"/>
              <w:rPr>
                <w:sz w:val="28"/>
                <w:szCs w:val="28"/>
              </w:rPr>
            </w:pPr>
            <w:r w:rsidRPr="000E69DA">
              <w:rPr>
                <w:sz w:val="28"/>
                <w:szCs w:val="28"/>
              </w:rPr>
              <w:t>4…8</w:t>
            </w:r>
          </w:p>
        </w:tc>
      </w:tr>
    </w:tbl>
    <w:p w:rsidR="000E69DA" w:rsidRPr="000E69DA" w:rsidRDefault="000E69DA" w:rsidP="000E69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9DA">
        <w:rPr>
          <w:rFonts w:ascii="Times New Roman" w:hAnsi="Times New Roman" w:cs="Times New Roman"/>
          <w:sz w:val="28"/>
          <w:szCs w:val="28"/>
        </w:rPr>
        <w:t>1) критерий III-1 по толщине уплотненного слоя:</w:t>
      </w:r>
    </w:p>
    <w:p w:rsidR="000E69DA" w:rsidRPr="000E69DA" w:rsidRDefault="000E69DA" w:rsidP="000E69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≥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, </w:t>
      </w:r>
    </w:p>
    <w:p w:rsidR="000E69DA" w:rsidRDefault="000E69DA" w:rsidP="000E69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0E69DA">
        <w:rPr>
          <w:rFonts w:ascii="Times New Roman" w:hAnsi="Times New Roman" w:cs="Times New Roman"/>
          <w:sz w:val="28"/>
          <w:szCs w:val="28"/>
        </w:rPr>
        <w:t>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E69DA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</m:oMath>
      <w:r w:rsidRPr="000E69DA">
        <w:rPr>
          <w:rFonts w:ascii="Times New Roman" w:hAnsi="Times New Roman" w:cs="Times New Roman"/>
          <w:sz w:val="28"/>
          <w:szCs w:val="28"/>
        </w:rPr>
        <w:t xml:space="preserve">  – возможная и требуемая толщина уплотнения слоя соответственно.</w:t>
      </w:r>
    </w:p>
    <w:p w:rsidR="00950633" w:rsidRP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>По</w:t>
      </w:r>
      <w:r w:rsidR="000E69DA">
        <w:rPr>
          <w:rFonts w:ascii="Times New Roman" w:hAnsi="Times New Roman" w:cs="Times New Roman"/>
          <w:sz w:val="28"/>
          <w:szCs w:val="28"/>
        </w:rPr>
        <w:t xml:space="preserve"> первому критерию: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=0,25 м</m:t>
        </m:r>
        <m:r>
          <w:rPr>
            <w:rFonts w:ascii="Cambria Math" w:hAnsi="Cambria Math" w:cs="Times New Roman"/>
            <w:sz w:val="28"/>
            <w:szCs w:val="28"/>
          </w:rPr>
          <m:t>≥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=0,1 м</m:t>
        </m:r>
      </m:oMath>
      <w:r w:rsidR="000E69DA">
        <w:rPr>
          <w:rFonts w:ascii="Times New Roman" w:hAnsi="Times New Roman" w:cs="Times New Roman"/>
          <w:sz w:val="28"/>
          <w:szCs w:val="28"/>
        </w:rPr>
        <w:t xml:space="preserve"> </w:t>
      </w:r>
      <w:r w:rsidRPr="00950633">
        <w:rPr>
          <w:rFonts w:ascii="Times New Roman" w:hAnsi="Times New Roman" w:cs="Times New Roman"/>
          <w:sz w:val="28"/>
          <w:szCs w:val="28"/>
        </w:rPr>
        <w:t>– условие выполняется.</w:t>
      </w:r>
    </w:p>
    <w:p w:rsidR="000E69DA" w:rsidRPr="000E69DA" w:rsidRDefault="000E69DA" w:rsidP="000E69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9DA">
        <w:rPr>
          <w:rFonts w:ascii="Times New Roman" w:hAnsi="Times New Roman" w:cs="Times New Roman"/>
          <w:sz w:val="28"/>
          <w:szCs w:val="28"/>
        </w:rPr>
        <w:t>2) критерий V-1 по степени уплотнения грунта:</w:t>
      </w:r>
    </w:p>
    <w:p w:rsidR="000E69DA" w:rsidRPr="000E69DA" w:rsidRDefault="000E69DA" w:rsidP="000E69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≥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,</w:t>
      </w:r>
    </w:p>
    <w:p w:rsidR="00950633" w:rsidRPr="00950633" w:rsidRDefault="000E69DA" w:rsidP="000E69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E69DA">
        <w:rPr>
          <w:rFonts w:ascii="Times New Roman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</m:oMath>
      <w:r w:rsidRPr="000E69DA">
        <w:rPr>
          <w:rFonts w:ascii="Times New Roman" w:hAnsi="Times New Roman" w:cs="Times New Roman"/>
          <w:sz w:val="28"/>
          <w:szCs w:val="28"/>
        </w:rPr>
        <w:t xml:space="preserve"> – возможная и требуемая плотность уплотнения грунта соответственно.</w:t>
      </w:r>
    </w:p>
    <w:p w:rsidR="00950633" w:rsidRP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 xml:space="preserve">По </w:t>
      </w:r>
      <w:r w:rsidR="000E69DA">
        <w:rPr>
          <w:rFonts w:ascii="Times New Roman" w:hAnsi="Times New Roman" w:cs="Times New Roman"/>
          <w:sz w:val="28"/>
          <w:szCs w:val="28"/>
        </w:rPr>
        <w:t xml:space="preserve">второму критерию: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≥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ρ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Pr="00950633">
        <w:rPr>
          <w:rFonts w:ascii="Times New Roman" w:hAnsi="Times New Roman" w:cs="Times New Roman"/>
          <w:sz w:val="28"/>
          <w:szCs w:val="28"/>
        </w:rPr>
        <w:t>– условие выполняется.</w:t>
      </w:r>
    </w:p>
    <w:p w:rsidR="00950633" w:rsidRPr="00950633" w:rsidRDefault="000E69DA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Перейдем к непосредственному р</w:t>
      </w:r>
      <w:r w:rsidR="00950633" w:rsidRPr="00950633">
        <w:rPr>
          <w:rFonts w:ascii="Times New Roman" w:hAnsi="Times New Roman" w:cs="Times New Roman"/>
          <w:sz w:val="28"/>
          <w:szCs w:val="28"/>
        </w:rPr>
        <w:t>асчёт</w:t>
      </w:r>
      <w:r>
        <w:rPr>
          <w:rFonts w:ascii="Times New Roman" w:hAnsi="Times New Roman" w:cs="Times New Roman"/>
          <w:sz w:val="28"/>
          <w:szCs w:val="28"/>
        </w:rPr>
        <w:t>у</w:t>
      </w:r>
      <w:r w:rsidR="00950633" w:rsidRPr="00950633">
        <w:rPr>
          <w:rFonts w:ascii="Times New Roman" w:hAnsi="Times New Roman" w:cs="Times New Roman"/>
          <w:sz w:val="28"/>
          <w:szCs w:val="28"/>
        </w:rPr>
        <w:t xml:space="preserve"> и результат</w:t>
      </w:r>
      <w:r>
        <w:rPr>
          <w:rFonts w:ascii="Times New Roman" w:hAnsi="Times New Roman" w:cs="Times New Roman"/>
          <w:sz w:val="28"/>
          <w:szCs w:val="28"/>
        </w:rPr>
        <w:t>ам</w:t>
      </w:r>
      <w:r w:rsidR="00950633" w:rsidRPr="00950633">
        <w:rPr>
          <w:rFonts w:ascii="Times New Roman" w:hAnsi="Times New Roman" w:cs="Times New Roman"/>
          <w:sz w:val="28"/>
          <w:szCs w:val="28"/>
        </w:rPr>
        <w:t>:</w:t>
      </w:r>
    </w:p>
    <w:p w:rsid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>1) Эксплуатационная производительность катка</w:t>
      </w:r>
      <w:r w:rsidR="00044FEC">
        <w:rPr>
          <w:rFonts w:ascii="Times New Roman" w:hAnsi="Times New Roman" w:cs="Times New Roman"/>
          <w:sz w:val="28"/>
          <w:szCs w:val="28"/>
        </w:rPr>
        <w:t xml:space="preserve"> определяется по формуле</w:t>
      </w:r>
      <w:r w:rsidRPr="00950633">
        <w:rPr>
          <w:rFonts w:ascii="Times New Roman" w:hAnsi="Times New Roman" w:cs="Times New Roman"/>
          <w:sz w:val="28"/>
          <w:szCs w:val="28"/>
        </w:rPr>
        <w:t>:</w:t>
      </w:r>
    </w:p>
    <w:p w:rsidR="00044FEC" w:rsidRDefault="00044FEC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ц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Т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ц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сл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∙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-∆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k</m:t>
                </m:r>
              </m:sub>
            </m:sSub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k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k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Т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пов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8"/>
                <w:szCs w:val="28"/>
              </w:rPr>
              <m:t>∙n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0E69DA" w:rsidRPr="00950633" w:rsidRDefault="00044FEC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э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0,25∙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2-0,1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</w:rPr>
              <m:t>∙80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80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0,7</m:t>
                    </m:r>
                  </m:den>
                </m:f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+15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</w:rPr>
              <m:t>∙8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∙0,9=0,037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с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=132,3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44FEC"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044FEC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 w:rsidRPr="00044FEC">
        <w:rPr>
          <w:rFonts w:ascii="Times New Roman" w:eastAsiaTheme="minorEastAsia" w:hAnsi="Times New Roman" w:cs="Times New Roman"/>
          <w:sz w:val="28"/>
          <w:szCs w:val="28"/>
        </w:rPr>
        <w:t>/ч.</w:t>
      </w:r>
    </w:p>
    <w:p w:rsidR="00950633" w:rsidRP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>2) Проектный поток:</w:t>
      </w:r>
    </w:p>
    <w:p w:rsidR="00044FEC" w:rsidRDefault="00044FEC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=132,3</m:t>
        </m:r>
        <m:r>
          <w:rPr>
            <w:rFonts w:ascii="Cambria Math" w:hAnsi="Cambria Math" w:cs="Times New Roman"/>
            <w:sz w:val="28"/>
            <w:szCs w:val="28"/>
          </w:rPr>
          <m:t>∙1=</m:t>
        </m:r>
        <m:r>
          <w:rPr>
            <w:rFonts w:ascii="Cambria Math" w:hAnsi="Cambria Math" w:cs="Times New Roman"/>
            <w:sz w:val="28"/>
            <w:szCs w:val="28"/>
          </w:rPr>
          <m:t>132,3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44FEC">
        <w:rPr>
          <w:rFonts w:ascii="Times New Roman" w:eastAsiaTheme="minorEastAsia" w:hAnsi="Times New Roman" w:cs="Times New Roman"/>
          <w:sz w:val="28"/>
          <w:szCs w:val="28"/>
        </w:rPr>
        <w:t>м</w:t>
      </w:r>
      <w:r w:rsidRPr="00044FEC">
        <w:rPr>
          <w:rFonts w:ascii="Times New Roman" w:eastAsiaTheme="minorEastAsia" w:hAnsi="Times New Roman" w:cs="Times New Roman"/>
          <w:sz w:val="28"/>
          <w:szCs w:val="28"/>
          <w:vertAlign w:val="superscript"/>
        </w:rPr>
        <w:t>3</w:t>
      </w:r>
      <w:r w:rsidRPr="00044FEC">
        <w:rPr>
          <w:rFonts w:ascii="Times New Roman" w:eastAsiaTheme="minorEastAsia" w:hAnsi="Times New Roman" w:cs="Times New Roman"/>
          <w:sz w:val="28"/>
          <w:szCs w:val="28"/>
        </w:rPr>
        <w:t>/ч</w:t>
      </w:r>
    </w:p>
    <w:p w:rsidR="00950633" w:rsidRP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>3) Проектное время уплотнения:</w:t>
      </w:r>
    </w:p>
    <w:p w:rsidR="00950633" w:rsidRDefault="00044FEC" w:rsidP="00950633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Т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440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132,3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∙</m:t>
        </m:r>
        <m:r>
          <w:rPr>
            <w:rFonts w:ascii="Cambria Math" w:hAnsi="Cambria Math" w:cs="Times New Roman"/>
            <w:sz w:val="28"/>
            <w:szCs w:val="28"/>
          </w:rPr>
          <m:t>1,3∙</m:t>
        </m:r>
        <m:r>
          <w:rPr>
            <w:rFonts w:ascii="Cambria Math" w:hAnsi="Cambria Math" w:cs="Times New Roman"/>
            <w:sz w:val="28"/>
            <w:szCs w:val="28"/>
          </w:rPr>
          <m:t>1</m:t>
        </m:r>
        <m:r>
          <w:rPr>
            <w:rFonts w:ascii="Cambria Math" w:hAnsi="Cambria Math" w:cs="Times New Roman"/>
            <w:sz w:val="28"/>
            <w:szCs w:val="28"/>
          </w:rPr>
          <m:t>,1</m:t>
        </m:r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4,76 часов=0,6 смены=0,2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суток.</w:t>
      </w:r>
    </w:p>
    <w:p w:rsidR="00950633" w:rsidRDefault="00950633" w:rsidP="009506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0633">
        <w:rPr>
          <w:rFonts w:ascii="Times New Roman" w:hAnsi="Times New Roman" w:cs="Times New Roman"/>
          <w:sz w:val="28"/>
          <w:szCs w:val="28"/>
        </w:rPr>
        <w:t xml:space="preserve">Окончательно принимаем </w:t>
      </w:r>
      <w:proofErr w:type="spellStart"/>
      <w:r w:rsidRPr="00950633">
        <w:rPr>
          <w:rFonts w:ascii="Times New Roman" w:hAnsi="Times New Roman" w:cs="Times New Roman"/>
          <w:sz w:val="28"/>
          <w:szCs w:val="28"/>
        </w:rPr>
        <w:t>грунтоуплотнитель</w:t>
      </w:r>
      <w:proofErr w:type="spellEnd"/>
      <w:r w:rsidRPr="00950633">
        <w:rPr>
          <w:rFonts w:ascii="Times New Roman" w:hAnsi="Times New Roman" w:cs="Times New Roman"/>
          <w:sz w:val="28"/>
          <w:szCs w:val="28"/>
        </w:rPr>
        <w:t xml:space="preserve"> ДМ65.</w:t>
      </w:r>
      <w:bookmarkStart w:id="0" w:name="_GoBack"/>
      <w:bookmarkEnd w:id="0"/>
    </w:p>
    <w:sectPr w:rsidR="00950633" w:rsidSect="00F27D3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B67B3"/>
    <w:multiLevelType w:val="hybridMultilevel"/>
    <w:tmpl w:val="F3CA3B78"/>
    <w:lvl w:ilvl="0" w:tplc="442A903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B71B0"/>
    <w:multiLevelType w:val="hybridMultilevel"/>
    <w:tmpl w:val="6F4E80AC"/>
    <w:lvl w:ilvl="0" w:tplc="05A613CC">
      <w:start w:val="5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6551329"/>
    <w:multiLevelType w:val="hybridMultilevel"/>
    <w:tmpl w:val="0C8CC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F7CFF"/>
    <w:multiLevelType w:val="singleLevel"/>
    <w:tmpl w:val="18862B5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22C5646"/>
    <w:multiLevelType w:val="hybridMultilevel"/>
    <w:tmpl w:val="7882B938"/>
    <w:lvl w:ilvl="0" w:tplc="3198F0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B60"/>
    <w:rsid w:val="00033F92"/>
    <w:rsid w:val="00044FEC"/>
    <w:rsid w:val="00052A57"/>
    <w:rsid w:val="000672D0"/>
    <w:rsid w:val="0007116B"/>
    <w:rsid w:val="000D6A26"/>
    <w:rsid w:val="000E69DA"/>
    <w:rsid w:val="00112B45"/>
    <w:rsid w:val="0017570F"/>
    <w:rsid w:val="001D69E5"/>
    <w:rsid w:val="00292083"/>
    <w:rsid w:val="003760B6"/>
    <w:rsid w:val="003865AC"/>
    <w:rsid w:val="004047C4"/>
    <w:rsid w:val="004A22BA"/>
    <w:rsid w:val="00766A6C"/>
    <w:rsid w:val="007865DD"/>
    <w:rsid w:val="007D2B60"/>
    <w:rsid w:val="008427C5"/>
    <w:rsid w:val="008639DB"/>
    <w:rsid w:val="00950633"/>
    <w:rsid w:val="00A7712F"/>
    <w:rsid w:val="00C413C4"/>
    <w:rsid w:val="00C850AB"/>
    <w:rsid w:val="00CE2623"/>
    <w:rsid w:val="00DE3E4D"/>
    <w:rsid w:val="00F27D35"/>
    <w:rsid w:val="00F4106E"/>
    <w:rsid w:val="00F73EB7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F5197"/>
  <w15:docId w15:val="{B99C8527-0C5A-4EC8-A231-D644E078F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22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672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D6A26"/>
    <w:pPr>
      <w:keepNext/>
      <w:spacing w:before="240" w:after="60" w:line="276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styleId="6">
    <w:name w:val="heading 6"/>
    <w:basedOn w:val="a"/>
    <w:next w:val="a"/>
    <w:link w:val="60"/>
    <w:uiPriority w:val="9"/>
    <w:unhideWhenUsed/>
    <w:qFormat/>
    <w:rsid w:val="008639DB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39DB"/>
    <w:pPr>
      <w:spacing w:before="240" w:after="60" w:line="276" w:lineRule="auto"/>
      <w:outlineLvl w:val="6"/>
    </w:pPr>
    <w:rPr>
      <w:rFonts w:ascii="Calibri" w:eastAsia="Times New Roman" w:hAnsi="Calibri" w:cs="Times New Roman"/>
      <w:sz w:val="24"/>
      <w:szCs w:val="24"/>
      <w:lang w:val="x-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39DB"/>
    <w:pPr>
      <w:spacing w:before="240" w:after="60" w:line="276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570F"/>
    <w:pPr>
      <w:ind w:left="720"/>
      <w:contextualSpacing/>
    </w:pPr>
  </w:style>
  <w:style w:type="paragraph" w:customStyle="1" w:styleId="11">
    <w:name w:val="Стиль1"/>
    <w:basedOn w:val="3"/>
    <w:rsid w:val="000672D0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b/>
      <w:bCs/>
      <w:color w:val="auto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672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4">
    <w:name w:val="Table Grid"/>
    <w:basedOn w:val="a1"/>
    <w:uiPriority w:val="59"/>
    <w:rsid w:val="00067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4A22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12">
    <w:name w:val="Сетка таблицы1"/>
    <w:basedOn w:val="a1"/>
    <w:next w:val="a4"/>
    <w:uiPriority w:val="59"/>
    <w:rsid w:val="00052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92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2083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rsid w:val="00292083"/>
    <w:pPr>
      <w:spacing w:after="12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8">
    <w:name w:val="Основной текст Знак"/>
    <w:basedOn w:val="a0"/>
    <w:link w:val="a7"/>
    <w:rsid w:val="0029208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9">
    <w:name w:val="Чертежный"/>
    <w:rsid w:val="00292083"/>
    <w:pPr>
      <w:spacing w:after="0" w:line="240" w:lineRule="auto"/>
      <w:jc w:val="both"/>
    </w:pPr>
    <w:rPr>
      <w:rFonts w:ascii="ISOCPEUR" w:eastAsia="Times New Roman" w:hAnsi="ISOCPEUR" w:cs="Times New Roman"/>
      <w:i/>
      <w:sz w:val="28"/>
      <w:szCs w:val="20"/>
      <w:lang w:val="uk-UA" w:eastAsia="ru-RU"/>
    </w:rPr>
  </w:style>
  <w:style w:type="character" w:customStyle="1" w:styleId="60">
    <w:name w:val="Заголовок 6 Знак"/>
    <w:basedOn w:val="a0"/>
    <w:link w:val="6"/>
    <w:uiPriority w:val="9"/>
    <w:rsid w:val="008639DB"/>
    <w:rPr>
      <w:rFonts w:ascii="Calibri" w:eastAsia="Times New Roman" w:hAnsi="Calibri" w:cs="Times New Roman"/>
      <w:b/>
      <w:bCs/>
      <w:lang w:val="x-none"/>
    </w:rPr>
  </w:style>
  <w:style w:type="character" w:customStyle="1" w:styleId="70">
    <w:name w:val="Заголовок 7 Знак"/>
    <w:basedOn w:val="a0"/>
    <w:link w:val="7"/>
    <w:uiPriority w:val="9"/>
    <w:semiHidden/>
    <w:rsid w:val="008639DB"/>
    <w:rPr>
      <w:rFonts w:ascii="Calibri" w:eastAsia="Times New Roman" w:hAnsi="Calibri" w:cs="Times New Roman"/>
      <w:sz w:val="24"/>
      <w:szCs w:val="24"/>
      <w:lang w:val="x-none"/>
    </w:rPr>
  </w:style>
  <w:style w:type="character" w:customStyle="1" w:styleId="80">
    <w:name w:val="Заголовок 8 Знак"/>
    <w:basedOn w:val="a0"/>
    <w:link w:val="8"/>
    <w:uiPriority w:val="9"/>
    <w:semiHidden/>
    <w:rsid w:val="008639DB"/>
    <w:rPr>
      <w:rFonts w:ascii="Calibri" w:eastAsia="Times New Roman" w:hAnsi="Calibri" w:cs="Times New Roman"/>
      <w:i/>
      <w:iCs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uiPriority w:val="9"/>
    <w:rsid w:val="000D6A26"/>
    <w:rPr>
      <w:rFonts w:ascii="Calibri" w:eastAsia="Times New Roman" w:hAnsi="Calibri" w:cs="Times New Roman"/>
      <w:b/>
      <w:bCs/>
      <w:sz w:val="28"/>
      <w:szCs w:val="28"/>
      <w:lang w:val="x-none"/>
    </w:rPr>
  </w:style>
  <w:style w:type="paragraph" w:styleId="2">
    <w:name w:val="Body Text 2"/>
    <w:basedOn w:val="a"/>
    <w:link w:val="20"/>
    <w:uiPriority w:val="99"/>
    <w:semiHidden/>
    <w:unhideWhenUsed/>
    <w:rsid w:val="000D6A2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0D6A26"/>
  </w:style>
  <w:style w:type="character" w:styleId="aa">
    <w:name w:val="Placeholder Text"/>
    <w:basedOn w:val="a0"/>
    <w:uiPriority w:val="99"/>
    <w:semiHidden/>
    <w:rsid w:val="000E69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03D70-48B4-4B67-B89F-884A046AC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Daulet</cp:lastModifiedBy>
  <cp:revision>20</cp:revision>
  <dcterms:created xsi:type="dcterms:W3CDTF">2023-01-29T13:33:00Z</dcterms:created>
  <dcterms:modified xsi:type="dcterms:W3CDTF">2023-10-22T14:22:00Z</dcterms:modified>
</cp:coreProperties>
</file>